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D6D1" w14:textId="77777777" w:rsidR="00190003" w:rsidRPr="00AF56DB" w:rsidRDefault="00190003" w:rsidP="00190003">
      <w:pPr>
        <w:pStyle w:val="Header"/>
        <w:jc w:val="center"/>
        <w:rPr>
          <w:b/>
          <w:sz w:val="32"/>
          <w:szCs w:val="32"/>
        </w:rPr>
      </w:pPr>
      <w:r w:rsidRPr="00AF56DB">
        <w:rPr>
          <w:noProof/>
        </w:rPr>
        <w:drawing>
          <wp:inline distT="0" distB="0" distL="0" distR="0" wp14:anchorId="265D3D65" wp14:editId="62090E3A">
            <wp:extent cx="465917" cy="445821"/>
            <wp:effectExtent l="0" t="0" r="0" b="0"/>
            <wp:docPr id="9" name="Picture 9" descr="Image result for images of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N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9" cy="5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3B2">
        <w:rPr>
          <w:b/>
          <w:sz w:val="48"/>
          <w:szCs w:val="48"/>
        </w:rPr>
        <w:t>NOTES &amp; BOLTS</w:t>
      </w:r>
      <w:r w:rsidRPr="00AF56DB">
        <w:rPr>
          <w:b/>
          <w:sz w:val="32"/>
          <w:szCs w:val="32"/>
        </w:rPr>
        <w:t xml:space="preserve">  </w:t>
      </w:r>
      <w:r w:rsidRPr="00AF56DB">
        <w:rPr>
          <w:noProof/>
        </w:rPr>
        <w:drawing>
          <wp:inline distT="0" distB="0" distL="0" distR="0" wp14:anchorId="1073AC4D" wp14:editId="40A5C8A9">
            <wp:extent cx="472195" cy="472195"/>
            <wp:effectExtent l="0" t="0" r="4445" b="4445"/>
            <wp:docPr id="10" name="Picture 10" descr="Image result for images of bolts and sc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of bolts and scr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6402" cy="5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C055" w14:textId="515C8EDF" w:rsidR="00190003" w:rsidRPr="00C110F6" w:rsidRDefault="00190003" w:rsidP="00190003">
      <w:pPr>
        <w:pStyle w:val="Header"/>
        <w:jc w:val="center"/>
        <w:rPr>
          <w:b/>
          <w:sz w:val="36"/>
          <w:szCs w:val="36"/>
        </w:rPr>
      </w:pPr>
      <w:r w:rsidRPr="00C110F6">
        <w:rPr>
          <w:b/>
          <w:sz w:val="36"/>
          <w:szCs w:val="36"/>
        </w:rPr>
        <w:t>Renovation Committee Tidbits</w:t>
      </w:r>
    </w:p>
    <w:p w14:paraId="66E1F513" w14:textId="2C2A5E6F" w:rsidR="00AB0D63" w:rsidRPr="00AB0D63" w:rsidRDefault="000F0A74" w:rsidP="0019000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AB0D63" w:rsidRPr="00AB0D63">
        <w:rPr>
          <w:b/>
          <w:sz w:val="28"/>
          <w:szCs w:val="28"/>
        </w:rPr>
        <w:t xml:space="preserve"> 2019</w:t>
      </w:r>
    </w:p>
    <w:p w14:paraId="4BCB240B" w14:textId="77777777" w:rsidR="007C00BC" w:rsidRPr="00085964" w:rsidRDefault="007C00BC" w:rsidP="007C00BC">
      <w:pPr>
        <w:pBdr>
          <w:top w:val="thickThinSmallGap" w:sz="24" w:space="1" w:color="auto"/>
        </w:pBdr>
        <w:spacing w:after="0"/>
        <w:rPr>
          <w:b/>
          <w:bCs/>
          <w:sz w:val="18"/>
          <w:szCs w:val="18"/>
          <w:u w:val="single"/>
        </w:rPr>
      </w:pPr>
    </w:p>
    <w:p w14:paraId="4CC7DEFA" w14:textId="4B9959AC" w:rsidR="00205C3F" w:rsidRPr="007F008C" w:rsidRDefault="00154DBC" w:rsidP="00205C3F">
      <w:pPr>
        <w:pBdr>
          <w:top w:val="thickThinSmallGap" w:sz="24" w:space="1" w:color="auto"/>
        </w:pBdr>
        <w:spacing w:after="0" w:line="240" w:lineRule="auto"/>
        <w:rPr>
          <w:b/>
          <w:bCs/>
          <w:sz w:val="30"/>
          <w:szCs w:val="30"/>
        </w:rPr>
      </w:pPr>
      <w:r w:rsidRPr="007F008C">
        <w:rPr>
          <w:b/>
          <w:bCs/>
          <w:sz w:val="30"/>
          <w:szCs w:val="30"/>
        </w:rPr>
        <w:t>Project Timeline</w:t>
      </w:r>
      <w:r w:rsidR="00385741" w:rsidRPr="007F008C">
        <w:rPr>
          <w:b/>
          <w:bCs/>
          <w:sz w:val="30"/>
          <w:szCs w:val="30"/>
        </w:rPr>
        <w:t>-</w:t>
      </w:r>
      <w:r w:rsidR="00385741" w:rsidRPr="007F008C">
        <w:rPr>
          <w:sz w:val="30"/>
          <w:szCs w:val="30"/>
        </w:rPr>
        <w:t xml:space="preserve"> </w:t>
      </w:r>
      <w:r w:rsidR="001A7C96" w:rsidRPr="007F008C">
        <w:rPr>
          <w:sz w:val="30"/>
          <w:szCs w:val="30"/>
        </w:rPr>
        <w:t xml:space="preserve">The building permit application </w:t>
      </w:r>
      <w:r w:rsidR="007F008C">
        <w:rPr>
          <w:sz w:val="30"/>
          <w:szCs w:val="30"/>
        </w:rPr>
        <w:t>has been submitted to the</w:t>
      </w:r>
      <w:r w:rsidR="001A7C96" w:rsidRPr="007F008C">
        <w:rPr>
          <w:sz w:val="30"/>
          <w:szCs w:val="30"/>
        </w:rPr>
        <w:t xml:space="preserve"> County of Marin and we </w:t>
      </w:r>
      <w:r w:rsidR="007F008C">
        <w:rPr>
          <w:sz w:val="30"/>
          <w:szCs w:val="30"/>
        </w:rPr>
        <w:t>hope to receive the permit by the end of October</w:t>
      </w:r>
      <w:r w:rsidR="001A7C96" w:rsidRPr="007F008C">
        <w:rPr>
          <w:sz w:val="30"/>
          <w:szCs w:val="30"/>
        </w:rPr>
        <w:t>. The plan is to pack</w:t>
      </w:r>
      <w:r w:rsidR="00654E18" w:rsidRPr="007F008C">
        <w:rPr>
          <w:sz w:val="30"/>
          <w:szCs w:val="30"/>
        </w:rPr>
        <w:t xml:space="preserve"> up the </w:t>
      </w:r>
      <w:r w:rsidR="001A7C96" w:rsidRPr="007F008C">
        <w:rPr>
          <w:sz w:val="30"/>
          <w:szCs w:val="30"/>
        </w:rPr>
        <w:t xml:space="preserve">existing </w:t>
      </w:r>
      <w:r w:rsidR="00654E18" w:rsidRPr="007F008C">
        <w:rPr>
          <w:sz w:val="30"/>
          <w:szCs w:val="30"/>
        </w:rPr>
        <w:t>building and prepar</w:t>
      </w:r>
      <w:r w:rsidR="00303DF7">
        <w:rPr>
          <w:sz w:val="30"/>
          <w:szCs w:val="30"/>
        </w:rPr>
        <w:t>e</w:t>
      </w:r>
      <w:r w:rsidR="00654E18" w:rsidRPr="007F008C">
        <w:rPr>
          <w:sz w:val="30"/>
          <w:szCs w:val="30"/>
        </w:rPr>
        <w:t xml:space="preserve"> the staff to move to temporary office space in </w:t>
      </w:r>
      <w:r w:rsidR="001A7C96" w:rsidRPr="007F008C">
        <w:rPr>
          <w:sz w:val="30"/>
          <w:szCs w:val="30"/>
        </w:rPr>
        <w:t>late-</w:t>
      </w:r>
      <w:r w:rsidR="00654E18" w:rsidRPr="007F008C">
        <w:rPr>
          <w:sz w:val="30"/>
          <w:szCs w:val="30"/>
        </w:rPr>
        <w:t xml:space="preserve">October with construction </w:t>
      </w:r>
      <w:r w:rsidR="001A7C96" w:rsidRPr="007F008C">
        <w:rPr>
          <w:sz w:val="30"/>
          <w:szCs w:val="30"/>
        </w:rPr>
        <w:t>beginnin</w:t>
      </w:r>
      <w:r w:rsidR="00654E18" w:rsidRPr="007F008C">
        <w:rPr>
          <w:sz w:val="30"/>
          <w:szCs w:val="30"/>
        </w:rPr>
        <w:t xml:space="preserve">g in </w:t>
      </w:r>
      <w:r w:rsidR="001A7C96" w:rsidRPr="007F008C">
        <w:rPr>
          <w:sz w:val="30"/>
          <w:szCs w:val="30"/>
        </w:rPr>
        <w:t>mid-</w:t>
      </w:r>
      <w:r w:rsidR="00654E18" w:rsidRPr="007F008C">
        <w:rPr>
          <w:sz w:val="30"/>
          <w:szCs w:val="30"/>
        </w:rPr>
        <w:t xml:space="preserve">November.  </w:t>
      </w:r>
      <w:r w:rsidR="001A7C96" w:rsidRPr="007F008C">
        <w:rPr>
          <w:sz w:val="30"/>
          <w:szCs w:val="30"/>
        </w:rPr>
        <w:t>More</w:t>
      </w:r>
      <w:r w:rsidR="00654E18" w:rsidRPr="007F008C">
        <w:rPr>
          <w:sz w:val="30"/>
          <w:szCs w:val="30"/>
        </w:rPr>
        <w:t xml:space="preserve"> information </w:t>
      </w:r>
      <w:r w:rsidR="00276C10">
        <w:rPr>
          <w:sz w:val="30"/>
          <w:szCs w:val="30"/>
        </w:rPr>
        <w:t xml:space="preserve">on </w:t>
      </w:r>
      <w:r w:rsidR="00654E18" w:rsidRPr="007F008C">
        <w:rPr>
          <w:sz w:val="30"/>
          <w:szCs w:val="30"/>
        </w:rPr>
        <w:t>how to contact the staff</w:t>
      </w:r>
      <w:bookmarkStart w:id="0" w:name="_GoBack"/>
      <w:bookmarkEnd w:id="0"/>
      <w:r w:rsidR="00654E18" w:rsidRPr="007F008C">
        <w:rPr>
          <w:sz w:val="30"/>
          <w:szCs w:val="30"/>
        </w:rPr>
        <w:t xml:space="preserve"> and the logistics of how we will use the Sanctuary for worship services once construction begins will be coming soon.</w:t>
      </w:r>
    </w:p>
    <w:p w14:paraId="2592CC9E" w14:textId="77777777" w:rsidR="00DD1E8B" w:rsidRPr="007F008C" w:rsidRDefault="00DD1E8B" w:rsidP="00AB0D63">
      <w:pPr>
        <w:spacing w:after="0" w:line="240" w:lineRule="auto"/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55DDF852" w14:textId="49C3E624" w:rsidR="00AB0D63" w:rsidRPr="007F008C" w:rsidRDefault="00154DBC" w:rsidP="00DD1E8B">
      <w:pPr>
        <w:spacing w:after="0" w:line="240" w:lineRule="auto"/>
        <w:rPr>
          <w:rFonts w:eastAsia="Times New Roman"/>
          <w:sz w:val="30"/>
          <w:szCs w:val="30"/>
        </w:rPr>
      </w:pPr>
      <w:r w:rsidRPr="007F008C">
        <w:rPr>
          <w:rFonts w:cstheme="minorHAnsi"/>
          <w:b/>
          <w:bCs/>
          <w:color w:val="000000" w:themeColor="text1"/>
          <w:sz w:val="30"/>
          <w:szCs w:val="30"/>
        </w:rPr>
        <w:t>Packing and Moving-</w:t>
      </w:r>
      <w:r w:rsidR="00654E18" w:rsidRPr="007F008C">
        <w:rPr>
          <w:rFonts w:cstheme="minorHAnsi"/>
          <w:b/>
          <w:bCs/>
          <w:color w:val="000000" w:themeColor="text1"/>
          <w:sz w:val="30"/>
          <w:szCs w:val="30"/>
        </w:rPr>
        <w:t xml:space="preserve"> 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You will notice increased activity around the church in October.  We </w:t>
      </w:r>
      <w:r w:rsidR="007F008C">
        <w:rPr>
          <w:rFonts w:cstheme="minorHAnsi"/>
          <w:color w:val="000000" w:themeColor="text1"/>
          <w:sz w:val="30"/>
          <w:szCs w:val="30"/>
        </w:rPr>
        <w:t>will be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pack</w:t>
      </w:r>
      <w:r w:rsidR="007F008C">
        <w:rPr>
          <w:rFonts w:cstheme="minorHAnsi"/>
          <w:color w:val="000000" w:themeColor="text1"/>
          <w:sz w:val="30"/>
          <w:szCs w:val="30"/>
        </w:rPr>
        <w:t>ing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up and mov</w:t>
      </w:r>
      <w:r w:rsidR="007F008C">
        <w:rPr>
          <w:rFonts w:cstheme="minorHAnsi"/>
          <w:color w:val="000000" w:themeColor="text1"/>
          <w:sz w:val="30"/>
          <w:szCs w:val="30"/>
        </w:rPr>
        <w:t>ing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the office equipment, furnishings, </w:t>
      </w:r>
      <w:r w:rsidR="007B0FE1" w:rsidRPr="007F008C">
        <w:rPr>
          <w:rFonts w:cstheme="minorHAnsi"/>
          <w:color w:val="000000" w:themeColor="text1"/>
          <w:sz w:val="30"/>
          <w:szCs w:val="30"/>
        </w:rPr>
        <w:t xml:space="preserve">music, 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books, etc. to the temporary office space at the Redwoods Presbyterian Church in Larkspur </w:t>
      </w:r>
      <w:r w:rsidR="001A7C96" w:rsidRPr="007F008C">
        <w:rPr>
          <w:rFonts w:cstheme="minorHAnsi"/>
          <w:color w:val="000000" w:themeColor="text1"/>
          <w:sz w:val="30"/>
          <w:szCs w:val="30"/>
        </w:rPr>
        <w:t>and to a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temporary storage container on site.  Volunteers are needed to help pack!  </w:t>
      </w:r>
      <w:r w:rsidR="007F008C">
        <w:rPr>
          <w:rFonts w:cstheme="minorHAnsi"/>
          <w:color w:val="000000" w:themeColor="text1"/>
          <w:sz w:val="30"/>
          <w:szCs w:val="30"/>
        </w:rPr>
        <w:t>There will be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a moving company</w:t>
      </w:r>
      <w:r w:rsidR="007F008C">
        <w:rPr>
          <w:rFonts w:cstheme="minorHAnsi"/>
          <w:color w:val="000000" w:themeColor="text1"/>
          <w:sz w:val="30"/>
          <w:szCs w:val="30"/>
        </w:rPr>
        <w:t>/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truck for the actual </w:t>
      </w:r>
      <w:r w:rsidR="001A7C96" w:rsidRPr="007F008C">
        <w:rPr>
          <w:rFonts w:cstheme="minorHAnsi"/>
          <w:color w:val="000000" w:themeColor="text1"/>
          <w:sz w:val="30"/>
          <w:szCs w:val="30"/>
        </w:rPr>
        <w:t>move,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but </w:t>
      </w:r>
      <w:r w:rsidR="00303DF7" w:rsidRPr="00276C10">
        <w:rPr>
          <w:rFonts w:cstheme="minorHAnsi"/>
          <w:sz w:val="30"/>
          <w:szCs w:val="30"/>
        </w:rPr>
        <w:t>by</w:t>
      </w:r>
      <w:r w:rsidR="00303DF7">
        <w:rPr>
          <w:rFonts w:cstheme="minorHAnsi"/>
          <w:color w:val="FF0000"/>
          <w:sz w:val="30"/>
          <w:szCs w:val="30"/>
        </w:rPr>
        <w:t xml:space="preserve"> </w:t>
      </w:r>
      <w:r w:rsidR="00C110F6">
        <w:rPr>
          <w:rFonts w:cstheme="minorHAnsi"/>
          <w:color w:val="000000" w:themeColor="text1"/>
          <w:sz w:val="30"/>
          <w:szCs w:val="30"/>
        </w:rPr>
        <w:t xml:space="preserve">doing the 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packing ourselves </w:t>
      </w:r>
      <w:r w:rsidR="00303DF7" w:rsidRPr="00276C10">
        <w:rPr>
          <w:rFonts w:cstheme="minorHAnsi"/>
          <w:sz w:val="30"/>
          <w:szCs w:val="30"/>
        </w:rPr>
        <w:t>we</w:t>
      </w:r>
      <w:r w:rsidR="00303DF7">
        <w:rPr>
          <w:rFonts w:cstheme="minorHAnsi"/>
          <w:color w:val="FF0000"/>
          <w:sz w:val="30"/>
          <w:szCs w:val="30"/>
        </w:rPr>
        <w:t xml:space="preserve"> </w:t>
      </w:r>
      <w:r w:rsidR="007F008C">
        <w:rPr>
          <w:rFonts w:cstheme="minorHAnsi"/>
          <w:color w:val="000000" w:themeColor="text1"/>
          <w:sz w:val="30"/>
          <w:szCs w:val="30"/>
        </w:rPr>
        <w:t xml:space="preserve">will 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save on moving costs. </w:t>
      </w:r>
      <w:r w:rsidR="007F008C">
        <w:rPr>
          <w:rFonts w:cstheme="minorHAnsi"/>
          <w:color w:val="000000" w:themeColor="text1"/>
          <w:sz w:val="30"/>
          <w:szCs w:val="30"/>
        </w:rPr>
        <w:t>Contact</w:t>
      </w:r>
      <w:r w:rsidR="00654E18" w:rsidRPr="007F008C">
        <w:rPr>
          <w:rFonts w:cstheme="minorHAnsi"/>
          <w:color w:val="000000" w:themeColor="text1"/>
          <w:sz w:val="30"/>
          <w:szCs w:val="30"/>
        </w:rPr>
        <w:t xml:space="preserve"> Tod Moody if you </w:t>
      </w:r>
      <w:r w:rsidR="00303DF7">
        <w:rPr>
          <w:rFonts w:cstheme="minorHAnsi"/>
          <w:color w:val="000000" w:themeColor="text1"/>
          <w:sz w:val="30"/>
          <w:szCs w:val="30"/>
        </w:rPr>
        <w:t xml:space="preserve">would like </w:t>
      </w:r>
      <w:r w:rsidR="007B0FE1" w:rsidRPr="007F008C">
        <w:rPr>
          <w:rFonts w:cstheme="minorHAnsi"/>
          <w:color w:val="000000" w:themeColor="text1"/>
          <w:sz w:val="30"/>
          <w:szCs w:val="30"/>
        </w:rPr>
        <w:t>to help.</w:t>
      </w:r>
    </w:p>
    <w:p w14:paraId="71B36992" w14:textId="77777777" w:rsidR="00DD1E8B" w:rsidRPr="007F008C" w:rsidRDefault="00DD1E8B" w:rsidP="00DD1E8B">
      <w:pPr>
        <w:spacing w:after="0" w:line="240" w:lineRule="auto"/>
        <w:rPr>
          <w:rFonts w:eastAsia="Times New Roman"/>
          <w:sz w:val="30"/>
          <w:szCs w:val="30"/>
        </w:rPr>
      </w:pPr>
    </w:p>
    <w:p w14:paraId="22A664C9" w14:textId="25955364" w:rsidR="00085964" w:rsidRPr="007F008C" w:rsidRDefault="00154DBC" w:rsidP="00F134AA">
      <w:pPr>
        <w:rPr>
          <w:rFonts w:cstheme="minorHAnsi"/>
          <w:color w:val="000000" w:themeColor="text1"/>
          <w:sz w:val="30"/>
          <w:szCs w:val="30"/>
        </w:rPr>
      </w:pPr>
      <w:r w:rsidRPr="007F008C">
        <w:rPr>
          <w:rFonts w:eastAsia="Times New Roman"/>
          <w:b/>
          <w:bCs/>
          <w:sz w:val="30"/>
          <w:szCs w:val="30"/>
        </w:rPr>
        <w:t>Pledges and Sponsorship Opportunities</w:t>
      </w:r>
      <w:r w:rsidR="00F5512B" w:rsidRPr="007F008C">
        <w:rPr>
          <w:rFonts w:eastAsia="Times New Roman"/>
          <w:b/>
          <w:bCs/>
          <w:sz w:val="30"/>
          <w:szCs w:val="30"/>
        </w:rPr>
        <w:t xml:space="preserve">- </w:t>
      </w:r>
      <w:r w:rsidR="005D10B7" w:rsidRPr="007F008C">
        <w:rPr>
          <w:rFonts w:eastAsia="Times New Roman"/>
          <w:sz w:val="30"/>
          <w:szCs w:val="30"/>
        </w:rPr>
        <w:t>Please remember to fund your year 2 pledge contributions and</w:t>
      </w:r>
      <w:r w:rsidR="001203E9" w:rsidRPr="007F008C">
        <w:rPr>
          <w:rFonts w:eastAsia="Times New Roman"/>
          <w:sz w:val="30"/>
          <w:szCs w:val="30"/>
        </w:rPr>
        <w:t>,</w:t>
      </w:r>
      <w:r w:rsidR="005D10B7" w:rsidRPr="007F008C">
        <w:rPr>
          <w:rFonts w:eastAsia="Times New Roman"/>
          <w:sz w:val="30"/>
          <w:szCs w:val="30"/>
        </w:rPr>
        <w:t xml:space="preserve"> if </w:t>
      </w:r>
      <w:r w:rsidR="001A7C96" w:rsidRPr="007F008C">
        <w:rPr>
          <w:rFonts w:eastAsia="Times New Roman"/>
          <w:sz w:val="30"/>
          <w:szCs w:val="30"/>
        </w:rPr>
        <w:t>possible,</w:t>
      </w:r>
      <w:r w:rsidR="005D10B7" w:rsidRPr="007F008C">
        <w:rPr>
          <w:rFonts w:eastAsia="Times New Roman"/>
          <w:sz w:val="30"/>
          <w:szCs w:val="30"/>
        </w:rPr>
        <w:t xml:space="preserve"> fund year 3 early to help with the timing mismatch between constructions costs and pledge</w:t>
      </w:r>
      <w:r w:rsidR="001203E9" w:rsidRPr="007F008C">
        <w:rPr>
          <w:rFonts w:eastAsia="Times New Roman"/>
          <w:sz w:val="30"/>
          <w:szCs w:val="30"/>
        </w:rPr>
        <w:t>s</w:t>
      </w:r>
      <w:r w:rsidR="005D10B7" w:rsidRPr="007F008C">
        <w:rPr>
          <w:rFonts w:eastAsia="Times New Roman"/>
          <w:sz w:val="30"/>
          <w:szCs w:val="30"/>
        </w:rPr>
        <w:t xml:space="preserve"> received. Please also consider a </w:t>
      </w:r>
      <w:r w:rsidR="001A7C96" w:rsidRPr="007F008C">
        <w:rPr>
          <w:rFonts w:eastAsia="Times New Roman"/>
          <w:sz w:val="30"/>
          <w:szCs w:val="30"/>
        </w:rPr>
        <w:t>S</w:t>
      </w:r>
      <w:r w:rsidR="005D10B7" w:rsidRPr="007F008C">
        <w:rPr>
          <w:rFonts w:eastAsia="Times New Roman"/>
          <w:sz w:val="30"/>
          <w:szCs w:val="30"/>
        </w:rPr>
        <w:t xml:space="preserve">ponsorship </w:t>
      </w:r>
      <w:r w:rsidR="001A7C96" w:rsidRPr="007F008C">
        <w:rPr>
          <w:rFonts w:eastAsia="Times New Roman"/>
          <w:sz w:val="30"/>
          <w:szCs w:val="30"/>
        </w:rPr>
        <w:t>O</w:t>
      </w:r>
      <w:r w:rsidR="005D10B7" w:rsidRPr="007F008C">
        <w:rPr>
          <w:rFonts w:eastAsia="Times New Roman"/>
          <w:sz w:val="30"/>
          <w:szCs w:val="30"/>
        </w:rPr>
        <w:t>pportunity listed on the flyer.  These are necessary items that if sponsored, over and above your capital campaign pledge, will help decrease the funding shortfall and subsequent debt interest payments.</w:t>
      </w:r>
      <w:r w:rsidR="001203E9" w:rsidRPr="007F008C">
        <w:rPr>
          <w:rFonts w:eastAsia="Times New Roman"/>
          <w:sz w:val="30"/>
          <w:szCs w:val="30"/>
        </w:rPr>
        <w:t xml:space="preserve">  Feel free to sponsor all, or just a part of </w:t>
      </w:r>
      <w:r w:rsidR="00654E18" w:rsidRPr="007F008C">
        <w:rPr>
          <w:rFonts w:eastAsia="Times New Roman"/>
          <w:sz w:val="30"/>
          <w:szCs w:val="30"/>
        </w:rPr>
        <w:t xml:space="preserve">the cost of </w:t>
      </w:r>
      <w:r w:rsidR="007B0FE1" w:rsidRPr="007F008C">
        <w:rPr>
          <w:rFonts w:eastAsia="Times New Roman"/>
          <w:sz w:val="30"/>
          <w:szCs w:val="30"/>
        </w:rPr>
        <w:t>an</w:t>
      </w:r>
      <w:r w:rsidR="001203E9" w:rsidRPr="007F008C">
        <w:rPr>
          <w:rFonts w:eastAsia="Times New Roman"/>
          <w:sz w:val="30"/>
          <w:szCs w:val="30"/>
        </w:rPr>
        <w:t xml:space="preserve"> item listed.  </w:t>
      </w:r>
      <w:r w:rsidR="007F008C">
        <w:rPr>
          <w:rFonts w:eastAsia="Times New Roman"/>
          <w:sz w:val="30"/>
          <w:szCs w:val="30"/>
        </w:rPr>
        <w:t>Contact</w:t>
      </w:r>
      <w:r w:rsidR="001203E9" w:rsidRPr="007F008C">
        <w:rPr>
          <w:rFonts w:eastAsia="Times New Roman"/>
          <w:sz w:val="30"/>
          <w:szCs w:val="30"/>
        </w:rPr>
        <w:t xml:space="preserve"> Rob, Bethany, or Ron Meserve if you are interested in a sponsorship opportunity.</w:t>
      </w:r>
    </w:p>
    <w:p w14:paraId="49EC8624" w14:textId="7CCF31F8" w:rsidR="002B0611" w:rsidRPr="007F008C" w:rsidRDefault="00154DBC" w:rsidP="00F134AA">
      <w:pPr>
        <w:rPr>
          <w:rFonts w:cstheme="minorHAnsi"/>
          <w:color w:val="000000" w:themeColor="text1"/>
          <w:sz w:val="30"/>
          <w:szCs w:val="30"/>
        </w:rPr>
      </w:pPr>
      <w:r w:rsidRPr="007F008C">
        <w:rPr>
          <w:rFonts w:cstheme="minorHAnsi"/>
          <w:b/>
          <w:bCs/>
          <w:color w:val="000000" w:themeColor="text1"/>
          <w:sz w:val="30"/>
          <w:szCs w:val="30"/>
        </w:rPr>
        <w:t>Events</w:t>
      </w:r>
      <w:r w:rsidR="002B0611" w:rsidRPr="007F008C">
        <w:rPr>
          <w:rFonts w:cstheme="minorHAnsi"/>
          <w:color w:val="000000" w:themeColor="text1"/>
          <w:sz w:val="30"/>
          <w:szCs w:val="30"/>
        </w:rPr>
        <w:t xml:space="preserve">- </w:t>
      </w:r>
      <w:r w:rsidR="001203E9" w:rsidRPr="007F008C">
        <w:rPr>
          <w:rFonts w:cstheme="minorHAnsi"/>
          <w:color w:val="000000" w:themeColor="text1"/>
          <w:sz w:val="30"/>
          <w:szCs w:val="30"/>
        </w:rPr>
        <w:t>We are planning</w:t>
      </w:r>
      <w:r w:rsidR="00755445" w:rsidRPr="007F008C">
        <w:rPr>
          <w:rFonts w:cstheme="minorHAnsi"/>
          <w:color w:val="000000" w:themeColor="text1"/>
          <w:sz w:val="30"/>
          <w:szCs w:val="30"/>
        </w:rPr>
        <w:t xml:space="preserve"> </w:t>
      </w:r>
      <w:r w:rsidR="001203E9" w:rsidRPr="007F008C">
        <w:rPr>
          <w:rFonts w:cstheme="minorHAnsi"/>
          <w:color w:val="000000" w:themeColor="text1"/>
          <w:sz w:val="30"/>
          <w:szCs w:val="30"/>
        </w:rPr>
        <w:t>to kick-off the exciting construction phase of the project</w:t>
      </w:r>
      <w:r w:rsidR="00276C10">
        <w:rPr>
          <w:rFonts w:cstheme="minorHAnsi"/>
          <w:color w:val="000000" w:themeColor="text1"/>
          <w:sz w:val="30"/>
          <w:szCs w:val="30"/>
        </w:rPr>
        <w:t xml:space="preserve"> with a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 </w:t>
      </w:r>
      <w:r w:rsidR="00276C10">
        <w:rPr>
          <w:rFonts w:cstheme="minorHAnsi"/>
          <w:color w:val="000000" w:themeColor="text1"/>
          <w:sz w:val="30"/>
          <w:szCs w:val="30"/>
        </w:rPr>
        <w:t>‘</w:t>
      </w:r>
      <w:r w:rsidR="00276C10" w:rsidRPr="007F008C">
        <w:rPr>
          <w:rFonts w:cstheme="minorHAnsi"/>
          <w:color w:val="000000" w:themeColor="text1"/>
          <w:sz w:val="30"/>
          <w:szCs w:val="30"/>
        </w:rPr>
        <w:t>ground</w:t>
      </w:r>
      <w:r w:rsidR="00276C10">
        <w:rPr>
          <w:rFonts w:cstheme="minorHAnsi"/>
          <w:color w:val="000000" w:themeColor="text1"/>
          <w:sz w:val="30"/>
          <w:szCs w:val="30"/>
        </w:rPr>
        <w:t>breaking’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 ceremony to bless the new structure and say thank you</w:t>
      </w:r>
      <w:r w:rsidR="001A7C96" w:rsidRPr="007F008C">
        <w:rPr>
          <w:rFonts w:cstheme="minorHAnsi"/>
          <w:color w:val="000000" w:themeColor="text1"/>
          <w:sz w:val="30"/>
          <w:szCs w:val="30"/>
        </w:rPr>
        <w:t xml:space="preserve"> 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to the old structure.  </w:t>
      </w:r>
      <w:r w:rsidR="001A7C96" w:rsidRPr="007F008C">
        <w:rPr>
          <w:rFonts w:cstheme="minorHAnsi"/>
          <w:color w:val="000000" w:themeColor="text1"/>
          <w:sz w:val="30"/>
          <w:szCs w:val="30"/>
        </w:rPr>
        <w:t>Date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 and details to follow.</w:t>
      </w:r>
    </w:p>
    <w:p w14:paraId="2DA78E3A" w14:textId="73C10C6B" w:rsidR="00AB0D63" w:rsidRPr="007F008C" w:rsidRDefault="005D10B7" w:rsidP="007F008C">
      <w:pPr>
        <w:rPr>
          <w:rFonts w:cstheme="minorHAnsi"/>
          <w:color w:val="000000" w:themeColor="text1"/>
          <w:sz w:val="30"/>
          <w:szCs w:val="30"/>
        </w:rPr>
      </w:pPr>
      <w:r w:rsidRPr="007F008C">
        <w:rPr>
          <w:rFonts w:cstheme="minorHAnsi"/>
          <w:b/>
          <w:bCs/>
          <w:color w:val="000000" w:themeColor="text1"/>
          <w:sz w:val="30"/>
          <w:szCs w:val="30"/>
        </w:rPr>
        <w:t>Ongoing Communication</w:t>
      </w:r>
      <w:r w:rsidR="00587038" w:rsidRPr="007F008C">
        <w:rPr>
          <w:rFonts w:cstheme="minorHAnsi"/>
          <w:color w:val="000000" w:themeColor="text1"/>
          <w:sz w:val="30"/>
          <w:szCs w:val="30"/>
        </w:rPr>
        <w:t xml:space="preserve">- 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The committee plans to keep the church community updated on the renovation project in </w:t>
      </w:r>
      <w:r w:rsidR="00276C10">
        <w:rPr>
          <w:rFonts w:cstheme="minorHAnsi"/>
          <w:color w:val="000000" w:themeColor="text1"/>
          <w:sz w:val="30"/>
          <w:szCs w:val="30"/>
        </w:rPr>
        <w:t>several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 ways; Notes &amp; Bolts, Sundays and More, Direct Mailing, Updates from the Pulpit, Zephyrs</w:t>
      </w:r>
      <w:r w:rsidR="007B0FE1" w:rsidRPr="007F008C">
        <w:rPr>
          <w:rFonts w:cstheme="minorHAnsi"/>
          <w:color w:val="000000" w:themeColor="text1"/>
          <w:sz w:val="30"/>
          <w:szCs w:val="30"/>
        </w:rPr>
        <w:t>, the Bulletin Board</w:t>
      </w:r>
      <w:r w:rsidR="001203E9" w:rsidRPr="007F008C">
        <w:rPr>
          <w:rFonts w:cstheme="minorHAnsi"/>
          <w:color w:val="000000" w:themeColor="text1"/>
          <w:sz w:val="30"/>
          <w:szCs w:val="30"/>
        </w:rPr>
        <w:t xml:space="preserve"> and the WPC website.  Please visit www.wpctiburon.org regularly for updates and if you have questions please contact Ron Meserve or any other member of the WPC Renovation Committee.</w:t>
      </w:r>
    </w:p>
    <w:sectPr w:rsidR="00AB0D63" w:rsidRPr="007F008C" w:rsidSect="00F351BF">
      <w:pgSz w:w="12240" w:h="15840" w:code="1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EC79" w14:textId="77777777" w:rsidR="007D5067" w:rsidRDefault="007D5067" w:rsidP="00B41D96">
      <w:pPr>
        <w:spacing w:after="0" w:line="240" w:lineRule="auto"/>
      </w:pPr>
      <w:r>
        <w:separator/>
      </w:r>
    </w:p>
  </w:endnote>
  <w:endnote w:type="continuationSeparator" w:id="0">
    <w:p w14:paraId="5ADE4EA1" w14:textId="77777777" w:rsidR="007D5067" w:rsidRDefault="007D5067" w:rsidP="00B4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9899" w14:textId="77777777" w:rsidR="007D5067" w:rsidRDefault="007D5067" w:rsidP="00B41D96">
      <w:pPr>
        <w:spacing w:after="0" w:line="240" w:lineRule="auto"/>
      </w:pPr>
      <w:r>
        <w:separator/>
      </w:r>
    </w:p>
  </w:footnote>
  <w:footnote w:type="continuationSeparator" w:id="0">
    <w:p w14:paraId="11CA6D05" w14:textId="77777777" w:rsidR="007D5067" w:rsidRDefault="007D5067" w:rsidP="00B4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5D2C"/>
    <w:multiLevelType w:val="hybridMultilevel"/>
    <w:tmpl w:val="7500D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6"/>
    <w:rsid w:val="0005612B"/>
    <w:rsid w:val="00085964"/>
    <w:rsid w:val="000D41B5"/>
    <w:rsid w:val="000F0A74"/>
    <w:rsid w:val="001203E9"/>
    <w:rsid w:val="00154DBC"/>
    <w:rsid w:val="00190003"/>
    <w:rsid w:val="001A7A4B"/>
    <w:rsid w:val="001A7C96"/>
    <w:rsid w:val="001D73F7"/>
    <w:rsid w:val="001F3D9D"/>
    <w:rsid w:val="00205C3F"/>
    <w:rsid w:val="00255DCF"/>
    <w:rsid w:val="00276C10"/>
    <w:rsid w:val="002B0611"/>
    <w:rsid w:val="00303DF7"/>
    <w:rsid w:val="00385741"/>
    <w:rsid w:val="003A130A"/>
    <w:rsid w:val="003A292D"/>
    <w:rsid w:val="003B10C9"/>
    <w:rsid w:val="00464036"/>
    <w:rsid w:val="00501272"/>
    <w:rsid w:val="005016A4"/>
    <w:rsid w:val="005133AA"/>
    <w:rsid w:val="00587038"/>
    <w:rsid w:val="005A740A"/>
    <w:rsid w:val="005D10B7"/>
    <w:rsid w:val="005D5CCE"/>
    <w:rsid w:val="005D789B"/>
    <w:rsid w:val="00613ABC"/>
    <w:rsid w:val="00653958"/>
    <w:rsid w:val="00654E18"/>
    <w:rsid w:val="0068461B"/>
    <w:rsid w:val="00692BDE"/>
    <w:rsid w:val="00755445"/>
    <w:rsid w:val="007A0B9B"/>
    <w:rsid w:val="007B0FE1"/>
    <w:rsid w:val="007C00BC"/>
    <w:rsid w:val="007D5067"/>
    <w:rsid w:val="007F008C"/>
    <w:rsid w:val="00840F5D"/>
    <w:rsid w:val="0085040D"/>
    <w:rsid w:val="008F1911"/>
    <w:rsid w:val="00971A87"/>
    <w:rsid w:val="00A41186"/>
    <w:rsid w:val="00A43325"/>
    <w:rsid w:val="00A503FA"/>
    <w:rsid w:val="00AB0D63"/>
    <w:rsid w:val="00AC22F0"/>
    <w:rsid w:val="00AD7AD5"/>
    <w:rsid w:val="00AF56DB"/>
    <w:rsid w:val="00B338F3"/>
    <w:rsid w:val="00B41D96"/>
    <w:rsid w:val="00BF0DDB"/>
    <w:rsid w:val="00C110F6"/>
    <w:rsid w:val="00C35A21"/>
    <w:rsid w:val="00C55539"/>
    <w:rsid w:val="00C83C58"/>
    <w:rsid w:val="00CF65A6"/>
    <w:rsid w:val="00D27A67"/>
    <w:rsid w:val="00D31451"/>
    <w:rsid w:val="00D541B8"/>
    <w:rsid w:val="00DD1E8B"/>
    <w:rsid w:val="00DF3AAD"/>
    <w:rsid w:val="00EB0A37"/>
    <w:rsid w:val="00EC731C"/>
    <w:rsid w:val="00EF73B2"/>
    <w:rsid w:val="00F11F0C"/>
    <w:rsid w:val="00F134AA"/>
    <w:rsid w:val="00F2516D"/>
    <w:rsid w:val="00F351BF"/>
    <w:rsid w:val="00F35D79"/>
    <w:rsid w:val="00F54A31"/>
    <w:rsid w:val="00F5512B"/>
    <w:rsid w:val="00F90F15"/>
    <w:rsid w:val="00F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1900"/>
  <w15:chartTrackingRefBased/>
  <w15:docId w15:val="{3361B5ED-C789-459A-9C7E-4F28EC3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96"/>
  </w:style>
  <w:style w:type="paragraph" w:styleId="Footer">
    <w:name w:val="footer"/>
    <w:basedOn w:val="Normal"/>
    <w:link w:val="FooterChar"/>
    <w:uiPriority w:val="99"/>
    <w:unhideWhenUsed/>
    <w:rsid w:val="00B4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96"/>
  </w:style>
  <w:style w:type="paragraph" w:styleId="BalloonText">
    <w:name w:val="Balloon Text"/>
    <w:basedOn w:val="Normal"/>
    <w:link w:val="BalloonTextChar"/>
    <w:uiPriority w:val="99"/>
    <w:semiHidden/>
    <w:unhideWhenUsed/>
    <w:rsid w:val="00B4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D6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5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Meserve</dc:creator>
  <cp:keywords/>
  <dc:description/>
  <cp:lastModifiedBy>Henry Bray</cp:lastModifiedBy>
  <cp:revision>2</cp:revision>
  <cp:lastPrinted>2019-07-17T21:37:00Z</cp:lastPrinted>
  <dcterms:created xsi:type="dcterms:W3CDTF">2019-09-18T15:48:00Z</dcterms:created>
  <dcterms:modified xsi:type="dcterms:W3CDTF">2019-09-18T15:48:00Z</dcterms:modified>
</cp:coreProperties>
</file>